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472C3AF0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bookmarkEnd w:id="0"/>
      <w:r w:rsidR="00DF6629">
        <w:rPr>
          <w:rFonts w:ascii="Arial" w:eastAsia="Times New Roman" w:hAnsi="Arial" w:cs="Times New Roman"/>
          <w:b/>
          <w:bCs/>
          <w:lang w:val="es-ES" w:eastAsia="es-ES"/>
        </w:rPr>
        <w:t>pintura diversos colores y tipos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33EA9C3" w14:textId="77777777" w:rsidR="00E054FC" w:rsidRDefault="00E054F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F8D4A9C" w14:textId="20C33CDA" w:rsidR="00E054FC" w:rsidRPr="0078135E" w:rsidRDefault="00E054F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0CD017A6" w:rsidR="000F062D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CB4426" w:rsidRPr="00CB4426">
        <w:rPr>
          <w:rFonts w:ascii="Arial" w:eastAsia="Times New Roman" w:hAnsi="Arial" w:cs="Times New Roman"/>
          <w:b/>
          <w:bCs/>
          <w:lang w:val="es-ES" w:eastAsia="es-ES"/>
        </w:rPr>
        <w:t>pintura diversos colores y tipos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6FE1EB0F" w14:textId="77777777" w:rsidR="00E054FC" w:rsidRDefault="00E054FC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BAA5464" w14:textId="77777777" w:rsidR="00E054FC" w:rsidRDefault="00E054FC" w:rsidP="00E054F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2926F2CC" w14:textId="77777777" w:rsidR="00E054FC" w:rsidRPr="0078135E" w:rsidRDefault="00E054FC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47E2FE43" w14:textId="77777777" w:rsidR="00CB4426" w:rsidRPr="00CB4426" w:rsidRDefault="00CB4426" w:rsidP="00CB4426">
      <w:pPr>
        <w:jc w:val="right"/>
        <w:rPr>
          <w:rFonts w:ascii="Arial" w:hAnsi="Arial" w:cs="Arial"/>
        </w:rPr>
      </w:pPr>
    </w:p>
    <w:sectPr w:rsidR="00CB4426" w:rsidRPr="00CB4426" w:rsidSect="008F3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C9DDA" w14:textId="77777777" w:rsidR="008F3C4E" w:rsidRDefault="008F3C4E" w:rsidP="00752047">
      <w:pPr>
        <w:spacing w:after="0" w:line="240" w:lineRule="auto"/>
      </w:pPr>
      <w:r>
        <w:separator/>
      </w:r>
    </w:p>
  </w:endnote>
  <w:endnote w:type="continuationSeparator" w:id="0">
    <w:p w14:paraId="2E8D10C7" w14:textId="77777777" w:rsidR="008F3C4E" w:rsidRDefault="008F3C4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8E48C" w14:textId="77777777" w:rsidR="00CB4426" w:rsidRDefault="00CB44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8645333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B4426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1EC4" w14:textId="77777777" w:rsidR="00CB4426" w:rsidRDefault="00CB44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65EBD" w14:textId="77777777" w:rsidR="008F3C4E" w:rsidRDefault="008F3C4E" w:rsidP="00752047">
      <w:pPr>
        <w:spacing w:after="0" w:line="240" w:lineRule="auto"/>
      </w:pPr>
      <w:r>
        <w:separator/>
      </w:r>
    </w:p>
  </w:footnote>
  <w:footnote w:type="continuationSeparator" w:id="0">
    <w:p w14:paraId="7143468C" w14:textId="77777777" w:rsidR="008F3C4E" w:rsidRDefault="008F3C4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C08EF" w14:textId="77777777" w:rsidR="00CB4426" w:rsidRDefault="00CB44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0CD5BBE0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A46D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6F6A2F02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1" w:name="_Hlk166497345"/>
    <w:r w:rsidR="00DF6629" w:rsidRPr="00DF6629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</w:t>
    </w:r>
    <w:bookmarkStart w:id="2" w:name="_Hlk166498686"/>
    <w:r w:rsidR="00DF6629" w:rsidRPr="00DF6629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DE PINTURA DIVERSOS COLORES Y TIPOS</w:t>
    </w:r>
    <w:bookmarkEnd w:id="1"/>
    <w:bookmarkEnd w:id="2"/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5591" w14:textId="77777777" w:rsidR="00CB4426" w:rsidRDefault="00CB44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750F6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0AE0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46D60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4426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6629"/>
    <w:rsid w:val="00E054F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18</cp:revision>
  <cp:lastPrinted>2020-02-12T15:30:00Z</cp:lastPrinted>
  <dcterms:created xsi:type="dcterms:W3CDTF">2024-03-05T22:36:00Z</dcterms:created>
  <dcterms:modified xsi:type="dcterms:W3CDTF">2024-05-27T17:44:00Z</dcterms:modified>
</cp:coreProperties>
</file>